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8A23" w14:textId="02C47A1F" w:rsidR="008A5BFE" w:rsidRDefault="008A5BFE" w:rsidP="008A5BFE">
      <w:pPr>
        <w:tabs>
          <w:tab w:val="left" w:pos="142"/>
          <w:tab w:val="left" w:pos="9498"/>
        </w:tabs>
        <w:spacing w:line="276" w:lineRule="auto"/>
        <w:ind w:right="-1"/>
        <w:rPr>
          <w:rFonts w:ascii="Open Sans" w:hAnsi="Open Sans" w:cs="Open Sans"/>
          <w:noProof/>
          <w:sz w:val="22"/>
          <w:szCs w:val="30"/>
        </w:rPr>
      </w:pPr>
    </w:p>
    <w:p w14:paraId="587BABB8" w14:textId="67C9AEB9" w:rsidR="008A5BFE" w:rsidRDefault="00D748AF" w:rsidP="00D748AF">
      <w:pPr>
        <w:tabs>
          <w:tab w:val="left" w:pos="7493"/>
        </w:tabs>
        <w:spacing w:line="276" w:lineRule="auto"/>
        <w:ind w:right="-1"/>
        <w:rPr>
          <w:rFonts w:ascii="Open Sans" w:hAnsi="Open Sans" w:cs="Open Sans"/>
          <w:noProof/>
          <w:sz w:val="22"/>
          <w:szCs w:val="30"/>
        </w:rPr>
      </w:pPr>
      <w:r>
        <w:rPr>
          <w:rFonts w:ascii="Open Sans" w:hAnsi="Open Sans" w:cs="Open Sans"/>
          <w:noProof/>
          <w:sz w:val="22"/>
          <w:szCs w:val="30"/>
        </w:rPr>
        <w:tab/>
      </w:r>
    </w:p>
    <w:p w14:paraId="53EEAD7A" w14:textId="77777777" w:rsidR="008A5BFE" w:rsidRDefault="008A5BFE" w:rsidP="008A5BFE">
      <w:pPr>
        <w:tabs>
          <w:tab w:val="left" w:pos="142"/>
          <w:tab w:val="left" w:pos="9498"/>
        </w:tabs>
        <w:spacing w:line="276" w:lineRule="auto"/>
        <w:ind w:right="-1"/>
        <w:rPr>
          <w:rFonts w:ascii="Open Sans" w:hAnsi="Open Sans" w:cs="Open Sans"/>
          <w:noProof/>
          <w:sz w:val="22"/>
          <w:szCs w:val="30"/>
        </w:rPr>
      </w:pPr>
    </w:p>
    <w:p w14:paraId="52F95407" w14:textId="39F23B4A" w:rsidR="000E7EEF" w:rsidRDefault="000E7EEF" w:rsidP="008A5BFE">
      <w:pPr>
        <w:tabs>
          <w:tab w:val="left" w:pos="142"/>
          <w:tab w:val="left" w:pos="9498"/>
        </w:tabs>
        <w:spacing w:line="276" w:lineRule="auto"/>
        <w:ind w:right="-1"/>
        <w:jc w:val="both"/>
        <w:rPr>
          <w:rFonts w:ascii="Open Sans" w:hAnsi="Open Sans" w:cs="Open Sans"/>
          <w:noProof/>
          <w:sz w:val="30"/>
          <w:szCs w:val="30"/>
        </w:rPr>
      </w:pPr>
    </w:p>
    <w:p w14:paraId="6D8D43E3" w14:textId="55E0B6CE" w:rsidR="000E7EEF" w:rsidRPr="009A14D2" w:rsidRDefault="000E7EEF" w:rsidP="00D748AF">
      <w:pPr>
        <w:tabs>
          <w:tab w:val="left" w:pos="142"/>
          <w:tab w:val="left" w:pos="9498"/>
        </w:tabs>
        <w:spacing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2AC33D60" w14:textId="34C8B469" w:rsidR="00122C82" w:rsidRDefault="00122C82" w:rsidP="00122C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22C82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hu-HU"/>
        </w:rPr>
        <w:t>A tanulók iskolai értékelésének, minősítésének (érdemjegy, osztályzat, vizsgák) jogpedagógiai vonatkozásai</w:t>
      </w:r>
      <w:r w:rsidRPr="00122C8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</w:t>
      </w:r>
    </w:p>
    <w:p w14:paraId="12BDE6BB" w14:textId="1A494B75" w:rsidR="00122C82" w:rsidRDefault="00122C82" w:rsidP="00122C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08E091D6" w14:textId="692F6FC2" w:rsidR="00122C82" w:rsidRPr="00122C82" w:rsidRDefault="00122C82" w:rsidP="00122C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22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 órás, tanúsítványt nyújtó, nem akkreditált pedagógus-továbbképzés</w:t>
      </w:r>
    </w:p>
    <w:p w14:paraId="1F16560E" w14:textId="77777777" w:rsidR="00122C82" w:rsidRPr="00122C82" w:rsidRDefault="00122C82" w:rsidP="00122C82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21B493C2" w14:textId="77777777" w:rsidR="00122C82" w:rsidRDefault="00122C82" w:rsidP="00122C82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36F02A2F" w14:textId="7388566A" w:rsidR="00122C82" w:rsidRPr="00122C82" w:rsidRDefault="00122C82" w:rsidP="00122C82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2C82">
        <w:rPr>
          <w:rFonts w:ascii="Times New Roman" w:eastAsia="Times New Roman" w:hAnsi="Times New Roman" w:cs="Times New Roman"/>
          <w:b/>
          <w:u w:val="single"/>
          <w:lang w:eastAsia="hu-HU"/>
        </w:rPr>
        <w:t>A továbbképzés célja: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 A résztvevő pedagógusok </w:t>
      </w:r>
      <w:r w:rsidR="00380B61">
        <w:rPr>
          <w:rFonts w:ascii="Times New Roman" w:eastAsia="Times New Roman" w:hAnsi="Times New Roman" w:cs="Times New Roman"/>
          <w:lang w:eastAsia="hu-HU"/>
        </w:rPr>
        <w:t>elmélyülése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 a tanulók értékelésére vonatkozó hatályos köznevelési szabályozás</w:t>
      </w:r>
      <w:r w:rsidR="00380B61">
        <w:rPr>
          <w:rFonts w:ascii="Times New Roman" w:eastAsia="Times New Roman" w:hAnsi="Times New Roman" w:cs="Times New Roman"/>
          <w:lang w:eastAsia="hu-HU"/>
        </w:rPr>
        <w:t>ban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80B61">
        <w:rPr>
          <w:rFonts w:ascii="Times New Roman" w:eastAsia="Times New Roman" w:hAnsi="Times New Roman" w:cs="Times New Roman"/>
          <w:lang w:eastAsia="hu-HU"/>
        </w:rPr>
        <w:t xml:space="preserve">az értékelés </w:t>
      </w:r>
      <w:r w:rsidR="00380B61" w:rsidRPr="00122C82">
        <w:rPr>
          <w:rFonts w:ascii="Times New Roman" w:eastAsia="Times New Roman" w:hAnsi="Times New Roman" w:cs="Times New Roman"/>
          <w:lang w:eastAsia="hu-HU"/>
        </w:rPr>
        <w:t>tipikus nevelési (jogpedagógiai) hatásai</w:t>
      </w:r>
      <w:r w:rsidR="00380B61">
        <w:rPr>
          <w:rFonts w:ascii="Times New Roman" w:eastAsia="Times New Roman" w:hAnsi="Times New Roman" w:cs="Times New Roman"/>
          <w:lang w:eastAsia="hu-HU"/>
        </w:rPr>
        <w:t>nak felismerése,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24536F">
        <w:rPr>
          <w:rFonts w:ascii="Times New Roman" w:eastAsia="Times New Roman" w:hAnsi="Times New Roman" w:cs="Times New Roman"/>
          <w:lang w:eastAsia="hu-HU"/>
        </w:rPr>
        <w:t xml:space="preserve">a pedagógusok </w:t>
      </w:r>
      <w:r w:rsidRPr="00122C82">
        <w:rPr>
          <w:rFonts w:ascii="Times New Roman" w:eastAsia="Times New Roman" w:hAnsi="Times New Roman" w:cs="Times New Roman"/>
          <w:lang w:eastAsia="hu-HU"/>
        </w:rPr>
        <w:t>jogalkalmazási gyakorlatá</w:t>
      </w:r>
      <w:r w:rsidR="00380B61">
        <w:rPr>
          <w:rFonts w:ascii="Times New Roman" w:eastAsia="Times New Roman" w:hAnsi="Times New Roman" w:cs="Times New Roman"/>
          <w:lang w:eastAsia="hu-HU"/>
        </w:rPr>
        <w:t>nak és dilemmáinak alaposabb megismerése, a jó gyakorlatok megosztása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368F1169" w14:textId="77777777" w:rsidR="00122C82" w:rsidRPr="00122C82" w:rsidRDefault="00122C82" w:rsidP="00122C8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2ED87858" w14:textId="5564544A" w:rsidR="0024536F" w:rsidRPr="00D748AF" w:rsidRDefault="0024536F" w:rsidP="0024536F">
      <w:p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b/>
          <w:u w:val="single"/>
          <w:lang w:eastAsia="hu-HU"/>
        </w:rPr>
        <w:t>A továbbképzés típusa: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tanúsítványt nyújtó, személyes jelenlétet igénylő nem akkreditált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748AF">
        <w:rPr>
          <w:rFonts w:ascii="Times New Roman" w:eastAsia="Times New Roman" w:hAnsi="Times New Roman" w:cs="Times New Roman"/>
          <w:lang w:eastAsia="hu-HU"/>
        </w:rPr>
        <w:t>pedagógus-továbbképzés</w:t>
      </w:r>
      <w:r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D748AF">
        <w:rPr>
          <w:rFonts w:ascii="Times New Roman" w:eastAsia="Times New Roman" w:hAnsi="Times New Roman" w:cs="Times New Roman"/>
          <w:lang w:eastAsia="hu-HU"/>
        </w:rPr>
        <w:t>6 óra</w:t>
      </w:r>
      <w:r>
        <w:rPr>
          <w:rFonts w:ascii="Times New Roman" w:eastAsia="Times New Roman" w:hAnsi="Times New Roman" w:cs="Times New Roman"/>
          <w:lang w:eastAsia="hu-HU"/>
        </w:rPr>
        <w:t>, azaz 6X45 perc, 12.30-kor 30 perces szünettel</w:t>
      </w:r>
    </w:p>
    <w:p w14:paraId="01F4FE9D" w14:textId="77777777" w:rsidR="0024536F" w:rsidRDefault="0024536F" w:rsidP="00122C82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15AFE3FB" w14:textId="77777777" w:rsidR="00122C82" w:rsidRPr="00122C82" w:rsidRDefault="00122C82" w:rsidP="00122C82">
      <w:pPr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22C82">
        <w:rPr>
          <w:rFonts w:ascii="Times New Roman" w:eastAsia="Times New Roman" w:hAnsi="Times New Roman" w:cs="Times New Roman"/>
          <w:b/>
          <w:u w:val="single"/>
          <w:lang w:eastAsia="hu-HU"/>
        </w:rPr>
        <w:t>Jogpedagógiai téma-csomópontok:</w:t>
      </w:r>
    </w:p>
    <w:p w14:paraId="17C9C6D7" w14:textId="77777777" w:rsidR="00122C82" w:rsidRPr="00122C82" w:rsidRDefault="00122C82" w:rsidP="00122C82">
      <w:pPr>
        <w:rPr>
          <w:rFonts w:ascii="Times New Roman" w:eastAsia="Times New Roman" w:hAnsi="Times New Roman" w:cs="Times New Roman"/>
          <w:lang w:eastAsia="hu-HU"/>
        </w:rPr>
      </w:pPr>
    </w:p>
    <w:p w14:paraId="32DDD17D" w14:textId="77777777" w:rsidR="00122C82" w:rsidRPr="00122C82" w:rsidRDefault="00122C82" w:rsidP="00122C8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2C82">
        <w:rPr>
          <w:rFonts w:ascii="Times New Roman" w:eastAsia="Times New Roman" w:hAnsi="Times New Roman" w:cs="Times New Roman"/>
          <w:lang w:eastAsia="hu-HU"/>
        </w:rPr>
        <w:t xml:space="preserve">Mi a pedagógus által végzett értékelés célja? </w:t>
      </w:r>
    </w:p>
    <w:p w14:paraId="02BA88C6" w14:textId="77777777" w:rsidR="00122C82" w:rsidRPr="00122C82" w:rsidRDefault="00122C82" w:rsidP="00122C8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2C82">
        <w:rPr>
          <w:rFonts w:ascii="Times New Roman" w:eastAsia="Times New Roman" w:hAnsi="Times New Roman" w:cs="Times New Roman"/>
          <w:lang w:eastAsia="hu-HU"/>
        </w:rPr>
        <w:t xml:space="preserve">Mit értékelnek a pedagógusok? </w:t>
      </w:r>
    </w:p>
    <w:p w14:paraId="491DB7AC" w14:textId="77777777" w:rsidR="00122C82" w:rsidRPr="00122C82" w:rsidRDefault="00122C82" w:rsidP="00122C8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2C82">
        <w:rPr>
          <w:rFonts w:ascii="Times New Roman" w:eastAsia="Times New Roman" w:hAnsi="Times New Roman" w:cs="Times New Roman"/>
          <w:lang w:eastAsia="hu-HU"/>
        </w:rPr>
        <w:t>Milyen eszközökkel, módszerekkel értékelünk?</w:t>
      </w:r>
    </w:p>
    <w:p w14:paraId="141C0D9E" w14:textId="77777777" w:rsidR="00122C82" w:rsidRPr="00122C82" w:rsidRDefault="00122C82" w:rsidP="00122C8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2C82">
        <w:rPr>
          <w:rFonts w:ascii="Times New Roman" w:eastAsia="Times New Roman" w:hAnsi="Times New Roman" w:cs="Times New Roman"/>
          <w:lang w:eastAsia="hu-HU"/>
        </w:rPr>
        <w:t xml:space="preserve">„Objektív - szubjektív”, </w:t>
      </w:r>
      <w:proofErr w:type="gramStart"/>
      <w:r w:rsidRPr="00122C82">
        <w:rPr>
          <w:rFonts w:ascii="Times New Roman" w:eastAsia="Times New Roman" w:hAnsi="Times New Roman" w:cs="Times New Roman"/>
          <w:lang w:eastAsia="hu-HU"/>
        </w:rPr>
        <w:t>illetve ”abszolút</w:t>
      </w:r>
      <w:proofErr w:type="gramEnd"/>
      <w:r w:rsidRPr="00122C82">
        <w:rPr>
          <w:rFonts w:ascii="Times New Roman" w:eastAsia="Times New Roman" w:hAnsi="Times New Roman" w:cs="Times New Roman"/>
          <w:lang w:eastAsia="hu-HU"/>
        </w:rPr>
        <w:t xml:space="preserve"> - relatív” értékelést végzünk?  Avagy: „Egyformaságával </w:t>
      </w:r>
      <w:proofErr w:type="gramStart"/>
      <w:r w:rsidRPr="00122C82">
        <w:rPr>
          <w:rFonts w:ascii="Times New Roman" w:eastAsia="Times New Roman" w:hAnsi="Times New Roman" w:cs="Times New Roman"/>
          <w:lang w:eastAsia="hu-HU"/>
        </w:rPr>
        <w:t>igazságos”</w:t>
      </w:r>
      <w:proofErr w:type="gramEnd"/>
      <w:r w:rsidRPr="00122C82">
        <w:rPr>
          <w:rFonts w:ascii="Times New Roman" w:eastAsia="Times New Roman" w:hAnsi="Times New Roman" w:cs="Times New Roman"/>
          <w:lang w:eastAsia="hu-HU"/>
        </w:rPr>
        <w:t xml:space="preserve"> illetve „differenciáltságával, </w:t>
      </w:r>
      <w:proofErr w:type="spellStart"/>
      <w:r w:rsidRPr="00122C82">
        <w:rPr>
          <w:rFonts w:ascii="Times New Roman" w:eastAsia="Times New Roman" w:hAnsi="Times New Roman" w:cs="Times New Roman"/>
          <w:lang w:eastAsia="hu-HU"/>
        </w:rPr>
        <w:t>egyéniesítésével</w:t>
      </w:r>
      <w:proofErr w:type="spellEnd"/>
      <w:r w:rsidRPr="00122C82">
        <w:rPr>
          <w:rFonts w:ascii="Times New Roman" w:eastAsia="Times New Roman" w:hAnsi="Times New Roman" w:cs="Times New Roman"/>
          <w:lang w:eastAsia="hu-HU"/>
        </w:rPr>
        <w:t xml:space="preserve"> a tanulónak megfelelő” értékelést? </w:t>
      </w:r>
    </w:p>
    <w:p w14:paraId="13431F7F" w14:textId="44FA5161" w:rsidR="00122C82" w:rsidRPr="00122C82" w:rsidRDefault="00BB0D10" w:rsidP="00122C8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B0D10">
        <w:rPr>
          <w:rFonts w:ascii="Times New Roman" w:eastAsia="Times New Roman" w:hAnsi="Times New Roman" w:cs="Times New Roman"/>
          <w:lang w:eastAsia="hu-HU"/>
        </w:rPr>
        <w:t>Az SNI</w:t>
      </w:r>
      <w:r w:rsidRPr="00BB0D10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1"/>
      </w:r>
      <w:r w:rsidRPr="00BB0D10">
        <w:rPr>
          <w:rFonts w:ascii="Times New Roman" w:eastAsia="Times New Roman" w:hAnsi="Times New Roman" w:cs="Times New Roman"/>
          <w:lang w:eastAsia="hu-HU"/>
        </w:rPr>
        <w:t>- és BTMN</w:t>
      </w:r>
      <w:r w:rsidRPr="00BB0D10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2"/>
      </w:r>
      <w:r w:rsidR="00122C82" w:rsidRPr="00BB0D10">
        <w:rPr>
          <w:rFonts w:ascii="Times New Roman" w:eastAsia="Times New Roman" w:hAnsi="Times New Roman" w:cs="Times New Roman"/>
          <w:lang w:eastAsia="hu-HU"/>
        </w:rPr>
        <w:t>-tanulók</w:t>
      </w:r>
      <w:r w:rsidR="00122C82" w:rsidRPr="00122C82">
        <w:rPr>
          <w:rFonts w:ascii="Times New Roman" w:eastAsia="Times New Roman" w:hAnsi="Times New Roman" w:cs="Times New Roman"/>
          <w:lang w:eastAsia="hu-HU"/>
        </w:rPr>
        <w:t xml:space="preserve"> értékelési „kedvezményei”. Áttekintés alapján összefoglalás, majd a gyakorlat szerint hiányzó támogatások megfogalmazása </w:t>
      </w:r>
      <w:r w:rsidRPr="00BB0D10">
        <w:rPr>
          <w:rFonts w:ascii="Times New Roman" w:eastAsia="Times New Roman" w:hAnsi="Times New Roman" w:cs="Times New Roman"/>
          <w:lang w:eastAsia="hu-HU"/>
        </w:rPr>
        <w:t>az SNI- és BTMN</w:t>
      </w:r>
      <w:r w:rsidR="00122C82" w:rsidRPr="00BB0D10">
        <w:rPr>
          <w:rFonts w:ascii="Times New Roman" w:eastAsia="Times New Roman" w:hAnsi="Times New Roman" w:cs="Times New Roman"/>
          <w:lang w:eastAsia="hu-HU"/>
        </w:rPr>
        <w:t xml:space="preserve"> tanulók</w:t>
      </w:r>
      <w:r w:rsidR="00122C82" w:rsidRPr="00122C82">
        <w:rPr>
          <w:rFonts w:ascii="Times New Roman" w:eastAsia="Times New Roman" w:hAnsi="Times New Roman" w:cs="Times New Roman"/>
          <w:lang w:eastAsia="hu-HU"/>
        </w:rPr>
        <w:t xml:space="preserve"> hátrányai súlyosbodásának és halmozódásának megakadályozása érdekében.</w:t>
      </w:r>
    </w:p>
    <w:p w14:paraId="111C0E5A" w14:textId="409DA812" w:rsidR="00122C82" w:rsidRPr="00122C82" w:rsidRDefault="00122C82" w:rsidP="00122C8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2C82">
        <w:rPr>
          <w:rFonts w:ascii="Times New Roman" w:eastAsia="Times New Roman" w:hAnsi="Times New Roman" w:cs="Times New Roman"/>
          <w:lang w:eastAsia="hu-HU"/>
        </w:rPr>
        <w:t>A (jog)pedagógiai progresszió lehetőségei az iskolában a tanulók értékelésére vonatkozó kötelező jogszabályi kereteken belüli jogalkalmazással, joghasználattal.</w:t>
      </w:r>
    </w:p>
    <w:p w14:paraId="7C5F438C" w14:textId="77777777" w:rsidR="00122C82" w:rsidRPr="00122C82" w:rsidRDefault="00122C82" w:rsidP="00122C82">
      <w:pPr>
        <w:ind w:left="360"/>
        <w:rPr>
          <w:rFonts w:ascii="Times New Roman" w:eastAsia="Times New Roman" w:hAnsi="Times New Roman" w:cs="Times New Roman"/>
          <w:lang w:eastAsia="hu-HU"/>
        </w:rPr>
      </w:pPr>
    </w:p>
    <w:p w14:paraId="6DAF3C2E" w14:textId="77777777" w:rsidR="00122C82" w:rsidRPr="00122C82" w:rsidRDefault="00122C82" w:rsidP="00122C82">
      <w:pPr>
        <w:rPr>
          <w:rFonts w:ascii="Times New Roman" w:eastAsia="Times New Roman" w:hAnsi="Times New Roman" w:cs="Times New Roman"/>
          <w:lang w:eastAsia="hu-HU"/>
        </w:rPr>
      </w:pPr>
      <w:r w:rsidRPr="00122C82">
        <w:rPr>
          <w:rFonts w:ascii="Times New Roman" w:eastAsia="Times New Roman" w:hAnsi="Times New Roman" w:cs="Times New Roman"/>
          <w:b/>
          <w:u w:val="single"/>
          <w:lang w:eastAsia="hu-HU"/>
        </w:rPr>
        <w:t>A továbbképzés jellege és módszere:</w:t>
      </w:r>
      <w:r w:rsidRPr="00122C82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76A4A752" w14:textId="77777777" w:rsidR="00122C82" w:rsidRPr="00122C82" w:rsidRDefault="00122C82" w:rsidP="00122C82">
      <w:pPr>
        <w:rPr>
          <w:rFonts w:ascii="Times New Roman" w:eastAsia="Times New Roman" w:hAnsi="Times New Roman" w:cs="Times New Roman"/>
          <w:lang w:eastAsia="hu-HU"/>
        </w:rPr>
      </w:pPr>
    </w:p>
    <w:p w14:paraId="1935F83E" w14:textId="77777777" w:rsidR="0024536F" w:rsidRDefault="00122C82" w:rsidP="00122C82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2C82">
        <w:rPr>
          <w:rFonts w:ascii="Times New Roman" w:eastAsia="Times New Roman" w:hAnsi="Times New Roman" w:cs="Times New Roman"/>
          <w:lang w:eastAsia="hu-HU"/>
        </w:rPr>
        <w:t xml:space="preserve">A </w:t>
      </w:r>
      <w:r w:rsidR="0024536F">
        <w:rPr>
          <w:rFonts w:ascii="Times New Roman" w:eastAsia="Times New Roman" w:hAnsi="Times New Roman" w:cs="Times New Roman"/>
          <w:lang w:eastAsia="hu-HU"/>
        </w:rPr>
        <w:t xml:space="preserve">személyes részvétellel zajló 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továbbképzés során a </w:t>
      </w:r>
      <w:r w:rsidR="0024536F">
        <w:rPr>
          <w:rFonts w:ascii="Times New Roman" w:eastAsia="Times New Roman" w:hAnsi="Times New Roman" w:cs="Times New Roman"/>
          <w:lang w:eastAsia="hu-HU"/>
        </w:rPr>
        <w:t>résztvevők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 dr. Bíró Endrével (a korábban 22 évet az ELTE Bárczi Gusztáv Gyógypedagógiai Karán óraadó címzetes egyetemi tanárral, a </w:t>
      </w:r>
      <w:r w:rsidRPr="00122C82">
        <w:rPr>
          <w:rFonts w:ascii="Times New Roman" w:eastAsia="Times New Roman" w:hAnsi="Times New Roman" w:cs="Times New Roman"/>
          <w:lang w:eastAsia="hu-HU"/>
        </w:rPr>
        <w:lastRenderedPageBreak/>
        <w:t xml:space="preserve">jogpedagógia első tanárával) tárják fel a saját -, a kollégáik -, és az intézményeik értékelési rutinjainak jogpedagógiai hatásait. Szembesülnek e hatások pozitívumaival, negatívumaival, a tanulói értékelés jogalkalmazói gyakorlatában elmulasztott lehetőségekkel és a javítható hiányosságokkal. Mindezt az intenzív </w:t>
      </w:r>
      <w:r w:rsidR="0024536F">
        <w:rPr>
          <w:rFonts w:ascii="Times New Roman" w:eastAsia="Times New Roman" w:hAnsi="Times New Roman" w:cs="Times New Roman"/>
          <w:lang w:eastAsia="hu-HU"/>
        </w:rPr>
        <w:t xml:space="preserve">és interaktív 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csoportfoglalkozás (nem előadás!) jellegű </w:t>
      </w:r>
      <w:r w:rsidR="0024536F">
        <w:rPr>
          <w:rFonts w:ascii="Times New Roman" w:eastAsia="Times New Roman" w:hAnsi="Times New Roman" w:cs="Times New Roman"/>
          <w:lang w:eastAsia="hu-HU"/>
        </w:rPr>
        <w:t>tovább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képzés jogpedagógiai megközelítése teszi lehetővé. </w:t>
      </w:r>
    </w:p>
    <w:p w14:paraId="640A2F14" w14:textId="77777777" w:rsidR="0024536F" w:rsidRPr="002D79AD" w:rsidRDefault="0024536F" w:rsidP="0024536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csoport minimum és maximum létszáma: </w:t>
      </w:r>
      <w:r w:rsidRPr="002D79AD">
        <w:rPr>
          <w:rFonts w:ascii="Times New Roman" w:eastAsia="Times New Roman" w:hAnsi="Times New Roman" w:cs="Times New Roman"/>
          <w:b/>
          <w:bCs/>
          <w:lang w:eastAsia="hu-HU"/>
        </w:rPr>
        <w:t>10 fő –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2D79AD">
        <w:rPr>
          <w:rFonts w:ascii="Times New Roman" w:eastAsia="Times New Roman" w:hAnsi="Times New Roman" w:cs="Times New Roman"/>
          <w:b/>
          <w:bCs/>
          <w:lang w:eastAsia="hu-HU"/>
        </w:rPr>
        <w:t>30 fő.</w:t>
      </w:r>
    </w:p>
    <w:p w14:paraId="0124248C" w14:textId="77777777" w:rsidR="00122C82" w:rsidRPr="00122C82" w:rsidRDefault="00122C82" w:rsidP="00122C82">
      <w:pPr>
        <w:ind w:left="360"/>
        <w:rPr>
          <w:rFonts w:ascii="Times New Roman" w:eastAsia="Times New Roman" w:hAnsi="Times New Roman" w:cs="Times New Roman"/>
          <w:lang w:eastAsia="hu-HU"/>
        </w:rPr>
      </w:pPr>
    </w:p>
    <w:p w14:paraId="629AAFFA" w14:textId="60A2289D" w:rsidR="00122C82" w:rsidRPr="00122C82" w:rsidRDefault="00122C82" w:rsidP="00122C82">
      <w:pPr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22C82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képzéshez a </w:t>
      </w:r>
      <w:r w:rsidR="0024536F">
        <w:rPr>
          <w:rFonts w:ascii="Times New Roman" w:eastAsia="Times New Roman" w:hAnsi="Times New Roman" w:cs="Times New Roman"/>
          <w:b/>
          <w:u w:val="single"/>
          <w:lang w:eastAsia="hu-HU"/>
        </w:rPr>
        <w:t>résztvevők</w:t>
      </w:r>
      <w:r w:rsidRPr="00122C82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számára biztosított szakmai segítségek:</w:t>
      </w:r>
      <w:r w:rsidRPr="00122C82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635DEE99" w14:textId="77777777" w:rsidR="00122C82" w:rsidRPr="00122C82" w:rsidRDefault="00122C82" w:rsidP="00122C82">
      <w:pPr>
        <w:ind w:left="360"/>
        <w:rPr>
          <w:rFonts w:ascii="Times New Roman" w:eastAsia="Times New Roman" w:hAnsi="Times New Roman" w:cs="Times New Roman"/>
          <w:b/>
          <w:lang w:eastAsia="hu-HU"/>
        </w:rPr>
      </w:pPr>
    </w:p>
    <w:p w14:paraId="259754A7" w14:textId="4756AC29" w:rsidR="00122C82" w:rsidRPr="00122C82" w:rsidRDefault="00122C82" w:rsidP="00122C8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22C82">
        <w:rPr>
          <w:rFonts w:ascii="Times New Roman" w:eastAsia="Times New Roman" w:hAnsi="Times New Roman" w:cs="Times New Roman"/>
          <w:lang w:eastAsia="hu-HU"/>
        </w:rPr>
        <w:t xml:space="preserve">A továbbképzés témáihoz közvetlenül kapcsolódó </w:t>
      </w:r>
      <w:r w:rsidRPr="00122C82">
        <w:rPr>
          <w:rFonts w:ascii="Times New Roman" w:eastAsia="Times New Roman" w:hAnsi="Times New Roman" w:cs="Times New Roman"/>
          <w:b/>
          <w:lang w:eastAsia="hu-HU"/>
        </w:rPr>
        <w:t>jogszabályi kivonatok összeállítása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 a köznevelési törvényből </w:t>
      </w:r>
      <w:r w:rsidRPr="00122C82">
        <w:rPr>
          <w:rFonts w:ascii="Times New Roman" w:eastAsia="Times New Roman" w:hAnsi="Times New Roman" w:cs="Times New Roman"/>
          <w:i/>
          <w:lang w:eastAsia="hu-HU"/>
        </w:rPr>
        <w:t>(</w:t>
      </w:r>
      <w:proofErr w:type="spellStart"/>
      <w:r w:rsidRPr="00122C82">
        <w:rPr>
          <w:rFonts w:ascii="Times New Roman" w:eastAsia="Times New Roman" w:hAnsi="Times New Roman" w:cs="Times New Roman"/>
          <w:i/>
          <w:lang w:eastAsia="hu-HU"/>
        </w:rPr>
        <w:t>Nkt</w:t>
      </w:r>
      <w:proofErr w:type="spellEnd"/>
      <w:r w:rsidRPr="00122C82">
        <w:rPr>
          <w:rFonts w:ascii="Times New Roman" w:eastAsia="Times New Roman" w:hAnsi="Times New Roman" w:cs="Times New Roman"/>
          <w:i/>
          <w:lang w:eastAsia="hu-HU"/>
        </w:rPr>
        <w:t>.)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 és a nevelési-oktatási intézmények működéséről szóló 20/2012. EMMI rendeletből. </w:t>
      </w:r>
      <w:r w:rsidRPr="00122C82">
        <w:rPr>
          <w:rFonts w:ascii="Times New Roman" w:eastAsia="Times New Roman" w:hAnsi="Times New Roman" w:cs="Times New Roman"/>
          <w:i/>
          <w:lang w:eastAsia="hu-HU"/>
        </w:rPr>
        <w:t>(R.)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 Az egyes </w:t>
      </w:r>
      <w:r w:rsidR="0024536F">
        <w:rPr>
          <w:rFonts w:ascii="Times New Roman" w:eastAsia="Times New Roman" w:hAnsi="Times New Roman" w:cs="Times New Roman"/>
          <w:lang w:eastAsia="hu-HU"/>
        </w:rPr>
        <w:t xml:space="preserve">résztvevőknek 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elektronikusan. Ennek költségeit a képzésszervező intézmény fedezi, </w:t>
      </w:r>
      <w:r w:rsidRPr="00122C82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r w:rsidR="0024536F">
        <w:rPr>
          <w:rFonts w:ascii="Times New Roman" w:eastAsia="Times New Roman" w:hAnsi="Times New Roman" w:cs="Times New Roman"/>
          <w:b/>
          <w:lang w:eastAsia="hu-HU"/>
        </w:rPr>
        <w:t>résztvevők</w:t>
      </w:r>
      <w:r w:rsidRPr="00122C82">
        <w:rPr>
          <w:rFonts w:ascii="Times New Roman" w:eastAsia="Times New Roman" w:hAnsi="Times New Roman" w:cs="Times New Roman"/>
          <w:b/>
          <w:lang w:eastAsia="hu-HU"/>
        </w:rPr>
        <w:t xml:space="preserve"> számára térítésmentes.</w:t>
      </w:r>
    </w:p>
    <w:p w14:paraId="50106A97" w14:textId="7D051BF7" w:rsidR="000E7EEF" w:rsidRPr="00122C82" w:rsidRDefault="00122C82" w:rsidP="00122C82">
      <w:pPr>
        <w:pStyle w:val="Listaszerbekezds"/>
        <w:numPr>
          <w:ilvl w:val="0"/>
          <w:numId w:val="1"/>
        </w:numPr>
        <w:tabs>
          <w:tab w:val="left" w:pos="142"/>
          <w:tab w:val="left" w:pos="4050"/>
          <w:tab w:val="left" w:pos="9498"/>
        </w:tabs>
        <w:spacing w:after="120" w:line="360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122C82">
        <w:rPr>
          <w:rFonts w:ascii="Times New Roman" w:eastAsia="Times New Roman" w:hAnsi="Times New Roman" w:cs="Times New Roman"/>
          <w:lang w:eastAsia="hu-HU"/>
        </w:rPr>
        <w:t xml:space="preserve">Dr. Bíró Endre: </w:t>
      </w:r>
      <w:r w:rsidRPr="00122C82">
        <w:rPr>
          <w:rFonts w:ascii="Times New Roman" w:eastAsia="Times New Roman" w:hAnsi="Times New Roman" w:cs="Times New Roman"/>
          <w:b/>
          <w:lang w:eastAsia="hu-HU"/>
        </w:rPr>
        <w:t>„Bilincs vagy kilincs?!” köznevelési jogi szakkönyv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22C82">
        <w:rPr>
          <w:rFonts w:ascii="Times New Roman" w:eastAsia="Times New Roman" w:hAnsi="Times New Roman" w:cs="Times New Roman"/>
          <w:i/>
          <w:lang w:eastAsia="hu-HU"/>
        </w:rPr>
        <w:t>(Alcímek: Joghasználat, jogalkalmazás a köznevelési in</w:t>
      </w:r>
      <w:smartTag w:uri="urn:schemas-microsoft-com:office:smarttags" w:element="PersonName">
        <w:r w:rsidRPr="00122C82">
          <w:rPr>
            <w:rFonts w:ascii="Times New Roman" w:eastAsia="Times New Roman" w:hAnsi="Times New Roman" w:cs="Times New Roman"/>
            <w:i/>
            <w:lang w:eastAsia="hu-HU"/>
          </w:rPr>
          <w:t>t</w:t>
        </w:r>
      </w:smartTag>
      <w:r w:rsidRPr="00122C82">
        <w:rPr>
          <w:rFonts w:ascii="Times New Roman" w:eastAsia="Times New Roman" w:hAnsi="Times New Roman" w:cs="Times New Roman"/>
          <w:i/>
          <w:lang w:eastAsia="hu-HU"/>
        </w:rPr>
        <w:t xml:space="preserve">ézményben; Gyerekek, diákok, szülők, pedagógusok jogairól az iskolában, óvodában, kollégiumban; A SNI és BTMN gyerekek, </w:t>
      </w:r>
      <w:smartTag w:uri="urn:schemas-microsoft-com:office:smarttags" w:element="PersonName">
        <w:r w:rsidRPr="00122C82">
          <w:rPr>
            <w:rFonts w:ascii="Times New Roman" w:eastAsia="Times New Roman" w:hAnsi="Times New Roman" w:cs="Times New Roman"/>
            <w:i/>
            <w:lang w:eastAsia="hu-HU"/>
          </w:rPr>
          <w:t>t</w:t>
        </w:r>
      </w:smartTag>
      <w:r w:rsidRPr="00122C82">
        <w:rPr>
          <w:rFonts w:ascii="Times New Roman" w:eastAsia="Times New Roman" w:hAnsi="Times New Roman" w:cs="Times New Roman"/>
          <w:i/>
          <w:lang w:eastAsia="hu-HU"/>
        </w:rPr>
        <w:t xml:space="preserve">anulók külön jogairól; Jogpedagógia); </w:t>
      </w:r>
      <w:r w:rsidRPr="00122C82">
        <w:rPr>
          <w:rFonts w:ascii="Times New Roman" w:eastAsia="Times New Roman" w:hAnsi="Times New Roman" w:cs="Times New Roman"/>
          <w:lang w:eastAsia="hu-HU"/>
        </w:rPr>
        <w:t xml:space="preserve">amit a kiadó Jogismeret Alapítvány </w:t>
      </w:r>
      <w:hyperlink r:id="rId8" w:history="1">
        <w:r w:rsidRPr="00122C82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info@jogismeret.hu</w:t>
        </w:r>
      </w:hyperlink>
      <w:r w:rsidRPr="00122C82">
        <w:rPr>
          <w:rFonts w:ascii="Times New Roman" w:eastAsia="Times New Roman" w:hAnsi="Times New Roman" w:cs="Times New Roman"/>
          <w:lang w:eastAsia="hu-HU"/>
        </w:rPr>
        <w:t xml:space="preserve"> e-mail címre küldött megrendelés útján lehet beszerezni .pdf elektronikus formában </w:t>
      </w:r>
      <w:r w:rsidRPr="0024536F">
        <w:rPr>
          <w:rFonts w:ascii="Times New Roman" w:eastAsia="Times New Roman" w:hAnsi="Times New Roman" w:cs="Times New Roman"/>
          <w:b/>
          <w:bCs/>
          <w:lang w:eastAsia="hu-HU"/>
        </w:rPr>
        <w:t xml:space="preserve">bruttó </w:t>
      </w:r>
      <w:proofErr w:type="gramStart"/>
      <w:r w:rsidRPr="0024536F">
        <w:rPr>
          <w:rFonts w:ascii="Times New Roman" w:eastAsia="Times New Roman" w:hAnsi="Times New Roman" w:cs="Times New Roman"/>
          <w:b/>
          <w:bCs/>
          <w:lang w:eastAsia="hu-HU"/>
        </w:rPr>
        <w:t>2.540,-</w:t>
      </w:r>
      <w:proofErr w:type="gramEnd"/>
      <w:r w:rsidRPr="0024536F">
        <w:rPr>
          <w:rFonts w:ascii="Times New Roman" w:eastAsia="Times New Roman" w:hAnsi="Times New Roman" w:cs="Times New Roman"/>
          <w:b/>
          <w:bCs/>
          <w:lang w:eastAsia="hu-HU"/>
        </w:rPr>
        <w:t>Ft kedvezményes áron</w:t>
      </w:r>
      <w:r w:rsidRPr="00122C82">
        <w:rPr>
          <w:rFonts w:ascii="Times New Roman" w:eastAsia="Times New Roman" w:hAnsi="Times New Roman" w:cs="Times New Roman"/>
          <w:lang w:eastAsia="hu-HU"/>
        </w:rPr>
        <w:t>. (A megrendelésnek tartalmazni kell a nevet, lakcímet és e-mail címet. Jogi személy számlaviselő esetén az adószámot is.)</w:t>
      </w:r>
    </w:p>
    <w:sectPr w:rsidR="000E7EEF" w:rsidRPr="00122C82" w:rsidSect="008A5B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3E9E" w14:textId="77777777" w:rsidR="00473914" w:rsidRDefault="00473914" w:rsidP="00504532">
      <w:r>
        <w:separator/>
      </w:r>
    </w:p>
  </w:endnote>
  <w:endnote w:type="continuationSeparator" w:id="0">
    <w:p w14:paraId="77DD5CED" w14:textId="77777777" w:rsidR="00473914" w:rsidRDefault="00473914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ldenbook">
    <w:altName w:val="Courier New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AE8D" w14:textId="77777777" w:rsidR="00D748AF" w:rsidRPr="0055362A" w:rsidRDefault="00D748AF" w:rsidP="00D748A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 xml:space="preserve">1097 Budapest,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Ecseri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út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3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.  •  </w:t>
    </w:r>
    <w:hyperlink r:id="rId1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gytk@barczi.elte.hu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2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https://barczi.elte.hu/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•  </w:t>
    </w:r>
    <w:r>
      <w:rPr>
        <w:rFonts w:ascii="Open Sans" w:hAnsi="Open Sans" w:cs="Open Sans"/>
        <w:color w:val="000000"/>
        <w:sz w:val="16"/>
        <w:szCs w:val="16"/>
        <w:lang w:val="en-GB"/>
      </w:rPr>
      <w:t>06 1 358 55 48</w:t>
    </w:r>
  </w:p>
  <w:p w14:paraId="772C0B04" w14:textId="1FD4B0E7" w:rsidR="00231FD8" w:rsidRPr="0055362A" w:rsidRDefault="00231FD8" w:rsidP="0055362A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5D95" w14:textId="270832E8" w:rsidR="00A354EB" w:rsidRPr="0055362A" w:rsidRDefault="00D748AF" w:rsidP="00A354E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 xml:space="preserve">1097 Budapest,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Ecseri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út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3</w:t>
    </w:r>
    <w:r w:rsidR="00A354EB"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.  •  </w:t>
    </w:r>
    <w:hyperlink r:id="rId1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gytk@barczi.elte.hu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2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https://barczi.elte.hu/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•  </w:t>
    </w:r>
    <w:r>
      <w:rPr>
        <w:rFonts w:ascii="Open Sans" w:hAnsi="Open Sans" w:cs="Open Sans"/>
        <w:color w:val="000000"/>
        <w:sz w:val="16"/>
        <w:szCs w:val="16"/>
        <w:lang w:val="en-GB"/>
      </w:rPr>
      <w:t>06 1 358 55 48</w:t>
    </w:r>
  </w:p>
  <w:p w14:paraId="50A1976D" w14:textId="77777777" w:rsidR="00A354EB" w:rsidRDefault="00A354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8342" w14:textId="77777777" w:rsidR="00473914" w:rsidRDefault="00473914" w:rsidP="00504532">
      <w:r>
        <w:separator/>
      </w:r>
    </w:p>
  </w:footnote>
  <w:footnote w:type="continuationSeparator" w:id="0">
    <w:p w14:paraId="7528B42E" w14:textId="77777777" w:rsidR="00473914" w:rsidRDefault="00473914" w:rsidP="00504532">
      <w:r>
        <w:continuationSeparator/>
      </w:r>
    </w:p>
  </w:footnote>
  <w:footnote w:id="1">
    <w:p w14:paraId="50CB02E2" w14:textId="369D20A6" w:rsidR="00BB0D10" w:rsidRPr="00BB0D10" w:rsidRDefault="00BB0D10">
      <w:pPr>
        <w:pStyle w:val="Lbjegyzetszveg"/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B0D10">
        <w:rPr>
          <w:rFonts w:ascii="Times New Roman" w:hAnsi="Times New Roman" w:cs="Times New Roman"/>
          <w:sz w:val="16"/>
          <w:szCs w:val="16"/>
        </w:rPr>
        <w:t>Sajátos nevelési igény</w:t>
      </w:r>
    </w:p>
  </w:footnote>
  <w:footnote w:id="2">
    <w:p w14:paraId="5210BE3E" w14:textId="6D17B7B4" w:rsidR="00BB0D10" w:rsidRDefault="00BB0D10">
      <w:pPr>
        <w:pStyle w:val="Lbjegyzetszveg"/>
      </w:pPr>
      <w:r w:rsidRPr="00BB0D10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BB0D10">
        <w:rPr>
          <w:rFonts w:ascii="Times New Roman" w:hAnsi="Times New Roman" w:cs="Times New Roman"/>
          <w:sz w:val="16"/>
          <w:szCs w:val="16"/>
        </w:rPr>
        <w:t xml:space="preserve"> Beilleszkedési, tanulási magatartási nehézség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8725" w14:textId="02D125BD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BA05" w14:textId="07958EA4" w:rsidR="004D46D2" w:rsidRDefault="00790A1A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C59B64" wp14:editId="4E970A3C">
              <wp:simplePos x="0" y="0"/>
              <wp:positionH relativeFrom="column">
                <wp:posOffset>2521874</wp:posOffset>
              </wp:positionH>
              <wp:positionV relativeFrom="paragraph">
                <wp:posOffset>271481</wp:posOffset>
              </wp:positionV>
              <wp:extent cx="0" cy="467995"/>
              <wp:effectExtent l="0" t="0" r="12700" b="1460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67995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0B7EB4FC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21.4pt" to="198.5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  <w:r w:rsidR="005D204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C4C2EF" wp14:editId="49D9569A">
              <wp:simplePos x="0" y="0"/>
              <wp:positionH relativeFrom="column">
                <wp:posOffset>2718435</wp:posOffset>
              </wp:positionH>
              <wp:positionV relativeFrom="paragraph">
                <wp:posOffset>222250</wp:posOffset>
              </wp:positionV>
              <wp:extent cx="3780790" cy="160147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790" cy="160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C0B70" w14:textId="6C68F3FF" w:rsidR="00E049CC" w:rsidRPr="00E049CC" w:rsidRDefault="00D748AF" w:rsidP="00E049CC">
                          <w:pPr>
                            <w:rPr>
                              <w:rFonts w:ascii="Goldenbook" w:hAnsi="Goldenbook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Goldenbook" w:hAnsi="Goldenbook"/>
                              <w:sz w:val="38"/>
                              <w:szCs w:val="38"/>
                            </w:rPr>
                            <w:t>Gyógypedagógiai Továbbképző Központ</w:t>
                          </w:r>
                        </w:p>
                        <w:p w14:paraId="00BF916C" w14:textId="77777777" w:rsidR="00E049CC" w:rsidRPr="00231FD8" w:rsidRDefault="00E049CC" w:rsidP="00E049CC">
                          <w:pPr>
                            <w:rPr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5138C5EF" w14:textId="414A8B1B" w:rsidR="004D46D2" w:rsidRPr="005E6B53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37C4C2E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14.05pt;margin-top:17.5pt;width:297.7pt;height:1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" filled="f" stroked="f" strokeweight="1pt">
              <v:textbox>
                <w:txbxContent>
                  <w:p w14:paraId="3C2C0B70" w14:textId="6C68F3FF" w:rsidR="00E049CC" w:rsidRPr="00E049CC" w:rsidRDefault="00D748AF" w:rsidP="00E049CC">
                    <w:pPr>
                      <w:rPr>
                        <w:rFonts w:ascii="Goldenbook" w:hAnsi="Goldenbook"/>
                        <w:sz w:val="38"/>
                        <w:szCs w:val="38"/>
                      </w:rPr>
                    </w:pPr>
                    <w:r>
                      <w:rPr>
                        <w:rFonts w:ascii="Goldenbook" w:hAnsi="Goldenbook"/>
                        <w:sz w:val="38"/>
                        <w:szCs w:val="38"/>
                      </w:rPr>
                      <w:t>Gyógypedagógiai Továbbképző Központ</w:t>
                    </w:r>
                  </w:p>
                  <w:p w14:paraId="00BF916C" w14:textId="77777777" w:rsidR="00E049CC" w:rsidRPr="00231FD8" w:rsidRDefault="00E049CC" w:rsidP="00E049CC">
                    <w:pPr>
                      <w:rPr>
                        <w:color w:val="000000"/>
                        <w:sz w:val="26"/>
                        <w:szCs w:val="26"/>
                      </w:rPr>
                    </w:pPr>
                  </w:p>
                  <w:p w14:paraId="5138C5EF" w14:textId="414A8B1B" w:rsidR="004D46D2" w:rsidRPr="005E6B53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193A88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08E39540" wp14:editId="0C7603FA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203200" cy="468000"/>
          <wp:effectExtent l="0" t="0" r="698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9CC"/>
    <w:multiLevelType w:val="hybridMultilevel"/>
    <w:tmpl w:val="9E8496E2"/>
    <w:lvl w:ilvl="0" w:tplc="CFA2FEF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26068"/>
    <w:multiLevelType w:val="hybridMultilevel"/>
    <w:tmpl w:val="ED52F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2C1929"/>
    <w:multiLevelType w:val="hybridMultilevel"/>
    <w:tmpl w:val="C9BCEE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4EC0"/>
    <w:multiLevelType w:val="hybridMultilevel"/>
    <w:tmpl w:val="DDD017DC"/>
    <w:lvl w:ilvl="0" w:tplc="A6AE0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83"/>
    <w:rsid w:val="00033C83"/>
    <w:rsid w:val="0006557E"/>
    <w:rsid w:val="000711B8"/>
    <w:rsid w:val="000811DE"/>
    <w:rsid w:val="000C1CCD"/>
    <w:rsid w:val="000D2AE4"/>
    <w:rsid w:val="000E7EEF"/>
    <w:rsid w:val="00106B0C"/>
    <w:rsid w:val="00121D38"/>
    <w:rsid w:val="00122C82"/>
    <w:rsid w:val="00146248"/>
    <w:rsid w:val="00154A9A"/>
    <w:rsid w:val="00174445"/>
    <w:rsid w:val="00193A88"/>
    <w:rsid w:val="00197177"/>
    <w:rsid w:val="001B09AA"/>
    <w:rsid w:val="001B5834"/>
    <w:rsid w:val="001B7E14"/>
    <w:rsid w:val="001F3DDA"/>
    <w:rsid w:val="00216DD5"/>
    <w:rsid w:val="00231FD8"/>
    <w:rsid w:val="0024536F"/>
    <w:rsid w:val="00263782"/>
    <w:rsid w:val="00301557"/>
    <w:rsid w:val="00350230"/>
    <w:rsid w:val="0035307D"/>
    <w:rsid w:val="00354E44"/>
    <w:rsid w:val="00380B61"/>
    <w:rsid w:val="00395276"/>
    <w:rsid w:val="00406FAE"/>
    <w:rsid w:val="00454408"/>
    <w:rsid w:val="004565A2"/>
    <w:rsid w:val="004644E9"/>
    <w:rsid w:val="00473914"/>
    <w:rsid w:val="00493E10"/>
    <w:rsid w:val="004A1D9A"/>
    <w:rsid w:val="004D46D2"/>
    <w:rsid w:val="004E2438"/>
    <w:rsid w:val="005004DE"/>
    <w:rsid w:val="00504532"/>
    <w:rsid w:val="005064CC"/>
    <w:rsid w:val="00511D63"/>
    <w:rsid w:val="0055362A"/>
    <w:rsid w:val="005D2043"/>
    <w:rsid w:val="005E6B53"/>
    <w:rsid w:val="00622D92"/>
    <w:rsid w:val="00634EA8"/>
    <w:rsid w:val="00645F3D"/>
    <w:rsid w:val="006539D9"/>
    <w:rsid w:val="0066549F"/>
    <w:rsid w:val="006660B1"/>
    <w:rsid w:val="00687BF1"/>
    <w:rsid w:val="006B6591"/>
    <w:rsid w:val="006C26DF"/>
    <w:rsid w:val="006F2B1A"/>
    <w:rsid w:val="00707E1C"/>
    <w:rsid w:val="0071795A"/>
    <w:rsid w:val="007217AE"/>
    <w:rsid w:val="00754295"/>
    <w:rsid w:val="00790A1A"/>
    <w:rsid w:val="0079492B"/>
    <w:rsid w:val="007A179E"/>
    <w:rsid w:val="007A44CB"/>
    <w:rsid w:val="007C0F63"/>
    <w:rsid w:val="00801EDF"/>
    <w:rsid w:val="0080309C"/>
    <w:rsid w:val="00817646"/>
    <w:rsid w:val="00834088"/>
    <w:rsid w:val="008A5BFE"/>
    <w:rsid w:val="008B0225"/>
    <w:rsid w:val="008B46D3"/>
    <w:rsid w:val="008C1193"/>
    <w:rsid w:val="008D0951"/>
    <w:rsid w:val="008F21D0"/>
    <w:rsid w:val="0091305F"/>
    <w:rsid w:val="0091476A"/>
    <w:rsid w:val="00921800"/>
    <w:rsid w:val="009750E4"/>
    <w:rsid w:val="009A32D8"/>
    <w:rsid w:val="009E16B3"/>
    <w:rsid w:val="00A354EB"/>
    <w:rsid w:val="00A65635"/>
    <w:rsid w:val="00B01A07"/>
    <w:rsid w:val="00B41E46"/>
    <w:rsid w:val="00B9681D"/>
    <w:rsid w:val="00BB0D10"/>
    <w:rsid w:val="00BD0579"/>
    <w:rsid w:val="00BF36AF"/>
    <w:rsid w:val="00C11016"/>
    <w:rsid w:val="00C6536B"/>
    <w:rsid w:val="00C6656F"/>
    <w:rsid w:val="00CA34C2"/>
    <w:rsid w:val="00CB6205"/>
    <w:rsid w:val="00CD6E42"/>
    <w:rsid w:val="00CF0EDA"/>
    <w:rsid w:val="00CF5607"/>
    <w:rsid w:val="00D40EB5"/>
    <w:rsid w:val="00D53683"/>
    <w:rsid w:val="00D57987"/>
    <w:rsid w:val="00D748AF"/>
    <w:rsid w:val="00D979DB"/>
    <w:rsid w:val="00E049CC"/>
    <w:rsid w:val="00E26790"/>
    <w:rsid w:val="00E63DA0"/>
    <w:rsid w:val="00E73545"/>
    <w:rsid w:val="00E76D53"/>
    <w:rsid w:val="00F440DB"/>
    <w:rsid w:val="00F523BD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77A6CDE"/>
  <w15:docId w15:val="{AE58400D-08FF-6549-B10C-70E0F8CF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7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7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54E4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453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53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53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53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53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gismere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rczi.elte.hu/" TargetMode="External"/><Relationship Id="rId1" Type="http://schemas.openxmlformats.org/officeDocument/2006/relationships/hyperlink" Target="mailto:gytk@barczi.elte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arczi.elte.hu/" TargetMode="External"/><Relationship Id="rId1" Type="http://schemas.openxmlformats.org/officeDocument/2006/relationships/hyperlink" Target="mailto:gytk@barczi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53A2A4-E319-458F-BD55-4A5B0EC1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Laborc Zsófia</dc:creator>
  <cp:lastModifiedBy>Mocskonyi Melinda</cp:lastModifiedBy>
  <cp:revision>2</cp:revision>
  <cp:lastPrinted>2023-04-19T10:55:00Z</cp:lastPrinted>
  <dcterms:created xsi:type="dcterms:W3CDTF">2023-04-19T15:47:00Z</dcterms:created>
  <dcterms:modified xsi:type="dcterms:W3CDTF">2023-04-19T15:47:00Z</dcterms:modified>
</cp:coreProperties>
</file>